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15E3D" w14:textId="77777777" w:rsidR="002E0DB9" w:rsidRDefault="0054561C">
      <w:pPr>
        <w:keepNext/>
        <w:keepLines/>
        <w:bidi/>
        <w:spacing w:after="0" w:line="240" w:lineRule="auto"/>
        <w:jc w:val="center"/>
        <w:rPr>
          <w:b/>
          <w:sz w:val="32"/>
          <w:szCs w:val="32"/>
          <w:u w:val="single"/>
        </w:rPr>
      </w:pPr>
      <w:r>
        <w:rPr>
          <w:b/>
          <w:sz w:val="32"/>
          <w:szCs w:val="32"/>
          <w:u w:val="single"/>
          <w:rtl/>
        </w:rPr>
        <w:t>إعرف حقوقك :</w:t>
      </w:r>
    </w:p>
    <w:p w14:paraId="674934EE" w14:textId="77777777" w:rsidR="002E0DB9" w:rsidRDefault="0054561C">
      <w:pPr>
        <w:keepNext/>
        <w:keepLines/>
        <w:bidi/>
        <w:spacing w:after="0" w:line="240" w:lineRule="auto"/>
        <w:jc w:val="center"/>
        <w:rPr>
          <w:sz w:val="32"/>
          <w:szCs w:val="32"/>
        </w:rPr>
      </w:pPr>
      <w:r>
        <w:rPr>
          <w:b/>
          <w:sz w:val="32"/>
          <w:szCs w:val="32"/>
          <w:u w:val="single"/>
          <w:rtl/>
        </w:rPr>
        <w:t xml:space="preserve">كيف يؤثر الائتمان على خيارات الاسكان للناجين: </w:t>
      </w:r>
      <w:r>
        <w:rPr>
          <w:b/>
          <w:sz w:val="32"/>
          <w:szCs w:val="32"/>
          <w:u w:val="single"/>
          <w:vertAlign w:val="superscript"/>
        </w:rPr>
        <w:footnoteReference w:id="1"/>
      </w:r>
      <w:r>
        <w:rPr>
          <w:sz w:val="32"/>
          <w:szCs w:val="32"/>
        </w:rPr>
        <w:t xml:space="preserve"> </w:t>
      </w:r>
    </w:p>
    <w:p w14:paraId="7E808884" w14:textId="77777777" w:rsidR="002E0DB9" w:rsidRDefault="002E0DB9">
      <w:pPr>
        <w:spacing w:after="0" w:line="240" w:lineRule="auto"/>
        <w:rPr>
          <w:sz w:val="12"/>
          <w:szCs w:val="12"/>
        </w:rPr>
      </w:pPr>
    </w:p>
    <w:p w14:paraId="24022C09" w14:textId="77777777" w:rsidR="002E0DB9" w:rsidRDefault="0054561C">
      <w:pPr>
        <w:bidi/>
        <w:spacing w:after="0" w:line="240" w:lineRule="auto"/>
        <w:rPr>
          <w:b/>
          <w:sz w:val="23"/>
          <w:szCs w:val="23"/>
          <w:u w:val="single"/>
        </w:rPr>
      </w:pPr>
      <w:r>
        <w:rPr>
          <w:b/>
          <w:sz w:val="23"/>
          <w:szCs w:val="23"/>
          <w:u w:val="single"/>
          <w:rtl/>
        </w:rPr>
        <w:t>ما هو تقرير المستهلك  ونقاط الائتمان؟</w:t>
      </w:r>
    </w:p>
    <w:p w14:paraId="02602752" w14:textId="77777777" w:rsidR="002E0DB9" w:rsidRDefault="0054561C">
      <w:pPr>
        <w:numPr>
          <w:ilvl w:val="0"/>
          <w:numId w:val="1"/>
        </w:numPr>
        <w:pBdr>
          <w:top w:val="nil"/>
          <w:left w:val="nil"/>
          <w:bottom w:val="nil"/>
          <w:right w:val="nil"/>
          <w:between w:val="nil"/>
        </w:pBdr>
        <w:bidi/>
        <w:spacing w:after="0" w:line="240" w:lineRule="auto"/>
        <w:rPr>
          <w:color w:val="000000"/>
          <w:sz w:val="23"/>
          <w:szCs w:val="23"/>
        </w:rPr>
      </w:pPr>
      <w:r>
        <w:rPr>
          <w:sz w:val="23"/>
          <w:szCs w:val="23"/>
          <w:u w:val="single"/>
          <w:rtl/>
        </w:rPr>
        <w:t xml:space="preserve">تقرير  حساب المستهلك هو معلومات التي تم جمعها من قبل وكاله تقارير المستهلك حول معلوماته  العامه ، الخصائص الشخصيه،  ونمط المعيشه". </w:t>
      </w:r>
    </w:p>
    <w:p w14:paraId="3DD1244B" w14:textId="77777777" w:rsidR="002E0DB9" w:rsidRDefault="0054561C">
      <w:pPr>
        <w:numPr>
          <w:ilvl w:val="0"/>
          <w:numId w:val="1"/>
        </w:numPr>
        <w:pBdr>
          <w:top w:val="nil"/>
          <w:left w:val="nil"/>
          <w:bottom w:val="nil"/>
          <w:right w:val="nil"/>
          <w:between w:val="nil"/>
        </w:pBdr>
        <w:bidi/>
        <w:spacing w:after="0" w:line="240" w:lineRule="auto"/>
        <w:rPr>
          <w:sz w:val="23"/>
          <w:szCs w:val="23"/>
        </w:rPr>
      </w:pPr>
      <w:r>
        <w:rPr>
          <w:sz w:val="23"/>
          <w:szCs w:val="23"/>
          <w:u w:val="single"/>
          <w:rtl/>
        </w:rPr>
        <w:t xml:space="preserve">يعد تقرير الفحص </w:t>
      </w:r>
      <w:r>
        <w:rPr>
          <w:sz w:val="23"/>
          <w:szCs w:val="23"/>
          <w:u w:val="single"/>
          <w:rtl/>
        </w:rPr>
        <w:t>المتميز نوعاً من  تقارير متخصص حول تاريخ التأجير. وقد تحتوي على معلومات حول عمليات الاخلاء السابقه ومدفوعات الايجار والعناوين السابقه</w:t>
      </w:r>
    </w:p>
    <w:p w14:paraId="1B6A313C" w14:textId="77777777" w:rsidR="002E0DB9" w:rsidRDefault="0054561C">
      <w:pPr>
        <w:numPr>
          <w:ilvl w:val="0"/>
          <w:numId w:val="1"/>
        </w:numPr>
        <w:pBdr>
          <w:top w:val="nil"/>
          <w:left w:val="nil"/>
          <w:bottom w:val="nil"/>
          <w:right w:val="nil"/>
          <w:between w:val="nil"/>
        </w:pBdr>
        <w:bidi/>
        <w:spacing w:after="0" w:line="240" w:lineRule="auto"/>
        <w:rPr>
          <w:sz w:val="23"/>
          <w:szCs w:val="23"/>
        </w:rPr>
      </w:pPr>
      <w:r>
        <w:rPr>
          <w:sz w:val="23"/>
          <w:szCs w:val="23"/>
          <w:u w:val="single"/>
          <w:rtl/>
        </w:rPr>
        <w:t xml:space="preserve">التقرير الائتماني:  هو نوع من تقرير المستهلك. يمكن ان يحتوي على معلومات عن هويتك و حسابك المصرفي الحالي والسابق او القروض </w:t>
      </w:r>
      <w:r>
        <w:rPr>
          <w:sz w:val="23"/>
          <w:szCs w:val="23"/>
          <w:u w:val="single"/>
          <w:rtl/>
        </w:rPr>
        <w:t xml:space="preserve">، او بطاقات الائتمان، او حالات الافلاس او اي سجل نقدي آخر. ا لائتمان الخاص بك قد يحتوي التقرير ايضاً على معلومات عمليات الاخلاء السابقه </w:t>
      </w:r>
    </w:p>
    <w:p w14:paraId="53EF8910" w14:textId="77777777" w:rsidR="002E0DB9" w:rsidRDefault="0054561C">
      <w:pPr>
        <w:numPr>
          <w:ilvl w:val="0"/>
          <w:numId w:val="1"/>
        </w:numPr>
        <w:pBdr>
          <w:top w:val="nil"/>
          <w:left w:val="nil"/>
          <w:bottom w:val="nil"/>
          <w:right w:val="nil"/>
          <w:between w:val="nil"/>
        </w:pBdr>
        <w:bidi/>
        <w:spacing w:after="0" w:line="240" w:lineRule="auto"/>
        <w:rPr>
          <w:sz w:val="23"/>
          <w:szCs w:val="23"/>
        </w:rPr>
      </w:pPr>
      <w:r>
        <w:rPr>
          <w:sz w:val="23"/>
          <w:szCs w:val="23"/>
          <w:u w:val="single"/>
          <w:rtl/>
        </w:rPr>
        <w:t>يعد تقرير الفحص المتميز نوعاً من  تقارير متخصص حول تاريخ التأجير. وقد تحتوي على معلومات حول عمليات الاخلاء السابقه ومدف</w:t>
      </w:r>
      <w:r>
        <w:rPr>
          <w:sz w:val="23"/>
          <w:szCs w:val="23"/>
          <w:u w:val="single"/>
          <w:rtl/>
        </w:rPr>
        <w:t xml:space="preserve">وعات الايجار والعناوين السابقه </w:t>
      </w:r>
    </w:p>
    <w:p w14:paraId="276A027B" w14:textId="77777777" w:rsidR="002E0DB9" w:rsidRDefault="0054561C">
      <w:pPr>
        <w:numPr>
          <w:ilvl w:val="0"/>
          <w:numId w:val="1"/>
        </w:numPr>
        <w:pBdr>
          <w:top w:val="nil"/>
          <w:left w:val="nil"/>
          <w:bottom w:val="nil"/>
          <w:right w:val="nil"/>
          <w:between w:val="nil"/>
        </w:pBdr>
        <w:bidi/>
        <w:spacing w:after="0" w:line="240" w:lineRule="auto"/>
        <w:rPr>
          <w:sz w:val="23"/>
          <w:szCs w:val="23"/>
        </w:rPr>
      </w:pPr>
      <w:r>
        <w:rPr>
          <w:sz w:val="23"/>
          <w:szCs w:val="23"/>
          <w:u w:val="single"/>
          <w:rtl/>
        </w:rPr>
        <w:t>نقاط الائتمان هي رقم مخصص لك يفترض ان يظهر مدى احتماليه ذلك، بناءً على تقرير الائتمان الخاص بك، وكيف يمكن ان تسدد ديونك</w:t>
      </w:r>
    </w:p>
    <w:p w14:paraId="28EDF018" w14:textId="77777777" w:rsidR="002E0DB9" w:rsidRDefault="002E0DB9">
      <w:pPr>
        <w:pBdr>
          <w:top w:val="nil"/>
          <w:left w:val="nil"/>
          <w:bottom w:val="nil"/>
          <w:right w:val="nil"/>
          <w:between w:val="nil"/>
        </w:pBdr>
        <w:bidi/>
        <w:spacing w:after="0" w:line="240" w:lineRule="auto"/>
        <w:rPr>
          <w:sz w:val="24"/>
          <w:szCs w:val="24"/>
          <w:u w:val="single"/>
        </w:rPr>
      </w:pPr>
    </w:p>
    <w:p w14:paraId="4B20802A" w14:textId="77777777" w:rsidR="002E0DB9" w:rsidRDefault="0054561C">
      <w:pPr>
        <w:bidi/>
        <w:spacing w:after="0" w:line="240" w:lineRule="auto"/>
        <w:rPr>
          <w:b/>
          <w:sz w:val="24"/>
          <w:szCs w:val="24"/>
          <w:u w:val="single"/>
        </w:rPr>
      </w:pPr>
      <w:r>
        <w:rPr>
          <w:sz w:val="24"/>
          <w:szCs w:val="24"/>
          <w:rtl/>
        </w:rPr>
        <w:t xml:space="preserve">لماذا تقارير المستهلك ونقاط الاتمان مهمه؟ </w:t>
      </w:r>
    </w:p>
    <w:p w14:paraId="38E1B4FB" w14:textId="77777777" w:rsidR="002E0DB9" w:rsidRDefault="0054561C">
      <w:pPr>
        <w:bidi/>
        <w:spacing w:after="0" w:line="240" w:lineRule="auto"/>
        <w:rPr>
          <w:sz w:val="23"/>
          <w:szCs w:val="23"/>
        </w:rPr>
      </w:pPr>
      <w:r>
        <w:rPr>
          <w:sz w:val="23"/>
          <w:szCs w:val="23"/>
          <w:rtl/>
        </w:rPr>
        <w:t xml:space="preserve"> تقارير المستهلك ونقاط الاتمان مهمه لانها ت ستخدم من قبل </w:t>
      </w:r>
      <w:r>
        <w:rPr>
          <w:sz w:val="23"/>
          <w:szCs w:val="23"/>
          <w:rtl/>
        </w:rPr>
        <w:t>الشركات والاشخاص  لتقرر اذا كانوا يريدون منحك قرض او بطاقه ائتمانيه او شقه للايجار او وظيفه. لان نقاط الائتمان تتم احتسابها  من معلوماتك  الموجوده فيها لذلك من المهم ان تكون المعلومات صحيحه. قد يستخدم المالك للعقار معلومات الائتمان الخاصه بك،  مثل تقرير ال</w:t>
      </w:r>
      <w:r>
        <w:rPr>
          <w:sz w:val="23"/>
          <w:szCs w:val="23"/>
          <w:rtl/>
        </w:rPr>
        <w:t>ائتمان ليقرر اذا كان سوف يأجر الشقه لك ام لا.</w:t>
      </w:r>
      <w:r>
        <w:rPr>
          <w:sz w:val="23"/>
          <w:szCs w:val="23"/>
        </w:rPr>
        <w:t xml:space="preserve"> </w:t>
      </w:r>
    </w:p>
    <w:p w14:paraId="45E8E656" w14:textId="77777777" w:rsidR="002E0DB9" w:rsidRDefault="0054561C">
      <w:pPr>
        <w:bidi/>
        <w:spacing w:after="0" w:line="240" w:lineRule="auto"/>
        <w:rPr>
          <w:sz w:val="23"/>
          <w:szCs w:val="23"/>
        </w:rPr>
      </w:pPr>
      <w:r>
        <w:rPr>
          <w:sz w:val="23"/>
          <w:szCs w:val="23"/>
          <w:rtl/>
        </w:rPr>
        <w:t xml:space="preserve">سوء  استخدام  كرت الائتمان يؤدي الى خفض نقاط الائتمان الخاصه بي. هل هناك اي شيء يمكنني القيام به؟ </w:t>
      </w:r>
    </w:p>
    <w:p w14:paraId="12D95354" w14:textId="77777777" w:rsidR="002E0DB9" w:rsidRDefault="0054561C">
      <w:pPr>
        <w:bidi/>
        <w:spacing w:after="0" w:line="240" w:lineRule="auto"/>
        <w:rPr>
          <w:sz w:val="23"/>
          <w:szCs w:val="23"/>
        </w:rPr>
      </w:pPr>
      <w:r>
        <w:rPr>
          <w:sz w:val="23"/>
          <w:szCs w:val="23"/>
          <w:rtl/>
        </w:rPr>
        <w:t>نعم يمكنك التحدث مع المنظمه القانونيه المحليه لاستكشات افضل الخيارات المتاحه لك او الاتصال بوكاله الناجين  و ا</w:t>
      </w:r>
      <w:r>
        <w:rPr>
          <w:sz w:val="23"/>
          <w:szCs w:val="23"/>
          <w:rtl/>
        </w:rPr>
        <w:t>لعداله ... لتقديم المساعده لك ان استطاعوا او تحويلك الى من يمكن مساعدتك . لتحديد المنظمه  التي تسطيع مساعدتك  قم بزياره الموقع التالي</w:t>
      </w:r>
    </w:p>
    <w:p w14:paraId="365E6813" w14:textId="77777777" w:rsidR="002E0DB9" w:rsidRDefault="002E0DB9">
      <w:pPr>
        <w:bidi/>
        <w:spacing w:after="0" w:line="240" w:lineRule="auto"/>
        <w:rPr>
          <w:sz w:val="23"/>
          <w:szCs w:val="23"/>
        </w:rPr>
      </w:pPr>
    </w:p>
    <w:p w14:paraId="5ECB8155" w14:textId="77777777" w:rsidR="002E0DB9" w:rsidRDefault="002E0DB9">
      <w:pPr>
        <w:spacing w:after="0" w:line="240" w:lineRule="auto"/>
        <w:rPr>
          <w:b/>
          <w:sz w:val="23"/>
          <w:szCs w:val="23"/>
          <w:u w:val="single"/>
        </w:rPr>
      </w:pPr>
    </w:p>
    <w:p w14:paraId="402D9151" w14:textId="77777777" w:rsidR="002E0DB9" w:rsidRDefault="0054561C">
      <w:pPr>
        <w:spacing w:after="0" w:line="240" w:lineRule="auto"/>
        <w:jc w:val="right"/>
        <w:rPr>
          <w:b/>
          <w:sz w:val="23"/>
          <w:szCs w:val="23"/>
          <w:u w:val="single"/>
        </w:rPr>
      </w:pPr>
      <w:r>
        <w:rPr>
          <w:b/>
          <w:sz w:val="23"/>
          <w:szCs w:val="23"/>
          <w:u w:val="single"/>
          <w:rtl/>
        </w:rPr>
        <w:t>سوء  استخدام  كرت الائتمان  خفض نقاط الائتمان . هل هناك اي شيء يمكنني القيام به</w:t>
      </w:r>
      <w:r>
        <w:rPr>
          <w:b/>
          <w:sz w:val="23"/>
          <w:szCs w:val="23"/>
          <w:u w:val="single"/>
        </w:rPr>
        <w:t>؟</w:t>
      </w:r>
      <w:r>
        <w:rPr>
          <w:b/>
          <w:sz w:val="23"/>
          <w:szCs w:val="23"/>
          <w:u w:val="single"/>
        </w:rPr>
        <w:t xml:space="preserve"> </w:t>
      </w:r>
    </w:p>
    <w:p w14:paraId="2F2C986F" w14:textId="77777777" w:rsidR="002E0DB9" w:rsidRDefault="0054561C">
      <w:pPr>
        <w:spacing w:after="0" w:line="240" w:lineRule="auto"/>
        <w:jc w:val="right"/>
        <w:rPr>
          <w:b/>
          <w:sz w:val="23"/>
          <w:szCs w:val="23"/>
          <w:u w:val="single"/>
        </w:rPr>
      </w:pPr>
      <w:r>
        <w:rPr>
          <w:b/>
          <w:sz w:val="23"/>
          <w:szCs w:val="23"/>
          <w:rtl/>
        </w:rPr>
        <w:t xml:space="preserve">نعم يمكنك التحدث مع المنظمه القانونيه </w:t>
      </w:r>
      <w:r>
        <w:rPr>
          <w:b/>
          <w:sz w:val="23"/>
          <w:szCs w:val="23"/>
          <w:rtl/>
        </w:rPr>
        <w:t>المحليه لاستكشا ف افضل الخيارات المتاحه لك او الاتصال بوكاله الناجين على</w:t>
      </w:r>
      <w:r>
        <w:rPr>
          <w:b/>
          <w:sz w:val="23"/>
          <w:szCs w:val="23"/>
        </w:rPr>
        <w:t xml:space="preserve">    </w:t>
      </w:r>
      <w:r>
        <w:rPr>
          <w:b/>
          <w:sz w:val="23"/>
          <w:szCs w:val="23"/>
          <w:u w:val="single"/>
        </w:rPr>
        <w:t xml:space="preserve">     </w:t>
      </w:r>
    </w:p>
    <w:p w14:paraId="5CE0A327" w14:textId="77777777" w:rsidR="002E0DB9" w:rsidRDefault="0054561C">
      <w:pPr>
        <w:spacing w:after="0" w:line="240" w:lineRule="auto"/>
        <w:jc w:val="right"/>
        <w:rPr>
          <w:sz w:val="23"/>
          <w:szCs w:val="23"/>
        </w:rPr>
      </w:pPr>
      <w:hyperlink r:id="rId7">
        <w:r>
          <w:rPr>
            <w:color w:val="0000FF"/>
            <w:sz w:val="23"/>
            <w:szCs w:val="23"/>
            <w:u w:val="single"/>
          </w:rPr>
          <w:t>https://csaj.org/ta</w:t>
        </w:r>
      </w:hyperlink>
      <w:r>
        <w:rPr>
          <w:sz w:val="23"/>
          <w:szCs w:val="23"/>
        </w:rPr>
        <w:t xml:space="preserve">  </w:t>
      </w:r>
    </w:p>
    <w:p w14:paraId="30DFFE4A" w14:textId="77777777" w:rsidR="002E0DB9" w:rsidRDefault="0054561C">
      <w:pPr>
        <w:bidi/>
        <w:spacing w:after="0" w:line="240" w:lineRule="auto"/>
        <w:rPr>
          <w:sz w:val="23"/>
          <w:szCs w:val="23"/>
        </w:rPr>
      </w:pPr>
      <w:r>
        <w:rPr>
          <w:sz w:val="23"/>
          <w:szCs w:val="23"/>
          <w:rtl/>
        </w:rPr>
        <w:t xml:space="preserve">او الاتصال بوكاله الناجين  و العداله ... لتقديم المساعده لك ان استطاعوا او تحويلك الى من يمكن مساعدتك . </w:t>
      </w:r>
      <w:r>
        <w:rPr>
          <w:sz w:val="23"/>
          <w:szCs w:val="23"/>
          <w:rtl/>
        </w:rPr>
        <w:t xml:space="preserve">لتحديد المنظمه  التي تسطيع مساعدتك  قم بزياره الموقع التالي  </w:t>
      </w:r>
      <w:hyperlink r:id="rId8">
        <w:r>
          <w:rPr>
            <w:color w:val="0000FF"/>
            <w:sz w:val="23"/>
            <w:szCs w:val="23"/>
            <w:u w:val="single"/>
          </w:rPr>
          <w:t>https://www.lawhelpca.org/</w:t>
        </w:r>
      </w:hyperlink>
      <w:r>
        <w:rPr>
          <w:sz w:val="23"/>
          <w:szCs w:val="23"/>
        </w:rPr>
        <w:t xml:space="preserve">. </w:t>
      </w:r>
    </w:p>
    <w:p w14:paraId="1C2B1EAC" w14:textId="77777777" w:rsidR="002E0DB9" w:rsidRDefault="002E0DB9">
      <w:pPr>
        <w:bidi/>
        <w:spacing w:after="0" w:line="240" w:lineRule="auto"/>
        <w:rPr>
          <w:sz w:val="23"/>
          <w:szCs w:val="23"/>
        </w:rPr>
      </w:pPr>
    </w:p>
    <w:p w14:paraId="3D447265" w14:textId="77777777" w:rsidR="002E0DB9" w:rsidRDefault="0054561C">
      <w:pPr>
        <w:bidi/>
        <w:spacing w:after="0" w:line="240" w:lineRule="auto"/>
        <w:rPr>
          <w:sz w:val="23"/>
          <w:szCs w:val="23"/>
        </w:rPr>
      </w:pPr>
      <w:r>
        <w:rPr>
          <w:sz w:val="23"/>
          <w:szCs w:val="23"/>
          <w:rtl/>
        </w:rPr>
        <w:t>من المهم  مراجعه تقرير الائتمان الخاص بك للتأكد من صحه المعلومات. اذا كان تقريرك يحتوي على معلومات غير صحيحه او غير كام</w:t>
      </w:r>
      <w:r>
        <w:rPr>
          <w:sz w:val="23"/>
          <w:szCs w:val="23"/>
          <w:rtl/>
        </w:rPr>
        <w:t>له قد تكتب رساله تطلب  من الوكاله تغير المعلومات التي في التقرير وتطلب التنبيه انه يوجد احتيال وسرقه للمعلوماتك الخاصه، ويجب على الوكاله ان تتحقق من المعلومات خلال مده ٣٠ يوم  وتصحيحها.</w:t>
      </w:r>
      <w:r>
        <w:rPr>
          <w:sz w:val="23"/>
          <w:szCs w:val="23"/>
          <w:vertAlign w:val="superscript"/>
        </w:rPr>
        <w:footnoteReference w:id="2"/>
      </w:r>
      <w:r>
        <w:rPr>
          <w:sz w:val="23"/>
          <w:szCs w:val="23"/>
        </w:rPr>
        <w:t xml:space="preserve">  </w:t>
      </w:r>
    </w:p>
    <w:p w14:paraId="05E5523B" w14:textId="77777777" w:rsidR="002E0DB9" w:rsidRDefault="0054561C">
      <w:pPr>
        <w:bidi/>
        <w:spacing w:after="0" w:line="240" w:lineRule="auto"/>
        <w:rPr>
          <w:sz w:val="24"/>
          <w:szCs w:val="24"/>
        </w:rPr>
      </w:pPr>
      <w:r>
        <w:rPr>
          <w:sz w:val="24"/>
          <w:szCs w:val="24"/>
          <w:rtl/>
        </w:rPr>
        <w:t>في حاله ان احد فتح حساب بإسمي هل هناك شيء استطيع فعله؟</w:t>
      </w:r>
    </w:p>
    <w:p w14:paraId="49904420" w14:textId="77777777" w:rsidR="002E0DB9" w:rsidRDefault="0054561C">
      <w:pPr>
        <w:bidi/>
        <w:spacing w:after="0" w:line="240" w:lineRule="auto"/>
        <w:rPr>
          <w:sz w:val="23"/>
          <w:szCs w:val="23"/>
        </w:rPr>
      </w:pPr>
      <w:r>
        <w:rPr>
          <w:sz w:val="24"/>
          <w:szCs w:val="24"/>
          <w:rtl/>
        </w:rPr>
        <w:t>عم، استخدام</w:t>
      </w:r>
      <w:r>
        <w:rPr>
          <w:sz w:val="24"/>
          <w:szCs w:val="24"/>
          <w:rtl/>
        </w:rPr>
        <w:t xml:space="preserve"> معلومات شخص من غير علمه بغرض فتح حساب او طلب كرت ائتمان  او استأجار  يعتبر سرقه معلومات شخصيه ويجب ان تتحدث الى وكاله خاصه لتعرف ماذا   يمكن ان تفعل ، هناك خيار ان تبعث بتقرير  للشرطه تطلب فيه التحري و تجميد حسابك الى ان ت  وكاله الائتمان عن الموضوع</w:t>
      </w:r>
      <w:r>
        <w:rPr>
          <w:sz w:val="23"/>
          <w:szCs w:val="23"/>
          <w:vertAlign w:val="superscript"/>
        </w:rPr>
        <w:footnoteReference w:id="3"/>
      </w:r>
      <w:r>
        <w:rPr>
          <w:sz w:val="23"/>
          <w:szCs w:val="23"/>
        </w:rPr>
        <w:t xml:space="preserve"> </w:t>
      </w:r>
    </w:p>
    <w:p w14:paraId="3E925D49" w14:textId="77777777" w:rsidR="002E0DB9" w:rsidRDefault="002E0DB9">
      <w:pPr>
        <w:spacing w:after="0" w:line="240" w:lineRule="auto"/>
        <w:rPr>
          <w:sz w:val="12"/>
          <w:szCs w:val="12"/>
        </w:rPr>
      </w:pPr>
    </w:p>
    <w:p w14:paraId="1011954F" w14:textId="77777777" w:rsidR="002E0DB9" w:rsidRDefault="0054561C">
      <w:pPr>
        <w:spacing w:after="0" w:line="240" w:lineRule="auto"/>
        <w:rPr>
          <w:b/>
          <w:sz w:val="23"/>
          <w:szCs w:val="23"/>
          <w:u w:val="single"/>
        </w:rPr>
      </w:pPr>
      <w:r>
        <w:rPr>
          <w:b/>
          <w:sz w:val="23"/>
          <w:szCs w:val="23"/>
          <w:u w:val="single"/>
        </w:rPr>
        <w:lastRenderedPageBreak/>
        <w:t>H</w:t>
      </w:r>
      <w:r>
        <w:rPr>
          <w:b/>
          <w:sz w:val="23"/>
          <w:szCs w:val="23"/>
          <w:u w:val="single"/>
        </w:rPr>
        <w:t>ow Do I Know What is in My Consumer Reports?</w:t>
      </w:r>
    </w:p>
    <w:p w14:paraId="0D99BEBC" w14:textId="77777777" w:rsidR="002E0DB9" w:rsidRDefault="0054561C">
      <w:pPr>
        <w:spacing w:after="0" w:line="240" w:lineRule="auto"/>
        <w:jc w:val="right"/>
        <w:rPr>
          <w:b/>
          <w:sz w:val="23"/>
          <w:szCs w:val="23"/>
          <w:u w:val="single"/>
        </w:rPr>
      </w:pPr>
      <w:r>
        <w:rPr>
          <w:b/>
          <w:sz w:val="23"/>
          <w:szCs w:val="23"/>
          <w:u w:val="single"/>
          <w:rtl/>
        </w:rPr>
        <w:t>كيف اعرف ما هو موجود في تقرير المستهلك الخاص بي</w:t>
      </w:r>
      <w:r>
        <w:rPr>
          <w:b/>
          <w:sz w:val="23"/>
          <w:szCs w:val="23"/>
          <w:u w:val="single"/>
        </w:rPr>
        <w:t>؟</w:t>
      </w:r>
    </w:p>
    <w:p w14:paraId="5E36ED44" w14:textId="77777777" w:rsidR="002E0DB9" w:rsidRDefault="0054561C">
      <w:pPr>
        <w:spacing w:after="0" w:line="240" w:lineRule="auto"/>
        <w:jc w:val="right"/>
        <w:rPr>
          <w:sz w:val="23"/>
          <w:szCs w:val="23"/>
        </w:rPr>
      </w:pPr>
      <w:r>
        <w:rPr>
          <w:b/>
          <w:sz w:val="23"/>
          <w:szCs w:val="23"/>
          <w:u w:val="single"/>
          <w:rtl/>
        </w:rPr>
        <w:t>لي الحق في ان ارى ما يحتوي تقرير المستهلك الخاص بي والتقرير الائتمان الاخرى فا يمكنك الحصول على كشف مجاني عن كل المعلومات كل 12 شهر من كل شركات الائتمان. يجب عليك</w:t>
      </w:r>
      <w:r>
        <w:rPr>
          <w:b/>
          <w:sz w:val="23"/>
          <w:szCs w:val="23"/>
          <w:u w:val="single"/>
          <w:rtl/>
        </w:rPr>
        <w:t xml:space="preserve"> طلب هذا الكشف من شركات الائتمان او من وكاله تقارير المستهلك المتخصصه. مكتب حمايه المستهلك يحتفظ بكل المعلومات الخاصه بالمستهلك</w:t>
      </w:r>
      <w:hyperlink r:id="rId9">
        <w:r>
          <w:rPr>
            <w:color w:val="0000FF"/>
            <w:sz w:val="23"/>
            <w:szCs w:val="23"/>
            <w:u w:val="single"/>
          </w:rPr>
          <w:t>https://files.cons</w:t>
        </w:r>
        <w:r>
          <w:rPr>
            <w:color w:val="0000FF"/>
            <w:sz w:val="23"/>
            <w:szCs w:val="23"/>
            <w:u w:val="single"/>
          </w:rPr>
          <w:t>umerfinance.gov/f/201604_cfpb_list-of-consumer-reporting-companies.pd</w:t>
        </w:r>
      </w:hyperlink>
    </w:p>
    <w:p w14:paraId="7C3921AA" w14:textId="77777777" w:rsidR="002E0DB9" w:rsidRDefault="0054561C">
      <w:pPr>
        <w:spacing w:after="0" w:line="240" w:lineRule="auto"/>
        <w:jc w:val="right"/>
        <w:rPr>
          <w:b/>
          <w:sz w:val="23"/>
          <w:szCs w:val="23"/>
          <w:u w:val="single"/>
        </w:rPr>
      </w:pPr>
      <w:hyperlink r:id="rId10">
        <w:r>
          <w:rPr>
            <w:color w:val="0000FF"/>
            <w:sz w:val="23"/>
            <w:szCs w:val="23"/>
            <w:u w:val="single"/>
          </w:rPr>
          <w:t>www.annualcreditreport.com</w:t>
        </w:r>
      </w:hyperlink>
      <w:r>
        <w:rPr>
          <w:sz w:val="24"/>
          <w:szCs w:val="24"/>
        </w:rPr>
        <w:t xml:space="preserve">.   </w:t>
      </w:r>
      <w:r>
        <w:rPr>
          <w:b/>
          <w:sz w:val="23"/>
          <w:szCs w:val="23"/>
          <w:u w:val="single"/>
        </w:rPr>
        <w:t xml:space="preserve"> </w:t>
      </w:r>
      <w:r>
        <w:rPr>
          <w:b/>
          <w:sz w:val="23"/>
          <w:szCs w:val="23"/>
          <w:u w:val="single"/>
          <w:rtl/>
        </w:rPr>
        <w:t>وتستطيع الحصول عليها مجانا</w:t>
      </w:r>
    </w:p>
    <w:p w14:paraId="36CD8067" w14:textId="77777777" w:rsidR="002E0DB9" w:rsidRDefault="002E0DB9">
      <w:pPr>
        <w:spacing w:after="0" w:line="240" w:lineRule="auto"/>
        <w:jc w:val="right"/>
        <w:rPr>
          <w:b/>
          <w:sz w:val="23"/>
          <w:szCs w:val="23"/>
          <w:u w:val="single"/>
        </w:rPr>
      </w:pPr>
    </w:p>
    <w:p w14:paraId="04C3BCD3" w14:textId="77777777" w:rsidR="002E0DB9" w:rsidRDefault="0054561C">
      <w:pPr>
        <w:bidi/>
        <w:spacing w:after="0" w:line="240" w:lineRule="auto"/>
        <w:rPr>
          <w:b/>
          <w:sz w:val="23"/>
          <w:szCs w:val="23"/>
          <w:u w:val="single"/>
        </w:rPr>
      </w:pPr>
      <w:r>
        <w:rPr>
          <w:b/>
          <w:sz w:val="23"/>
          <w:szCs w:val="23"/>
          <w:u w:val="single"/>
          <w:rtl/>
        </w:rPr>
        <w:t>بالاضافه الى الكشف عن الملف السنوي المجاني، يمكنك  الحصول على كشف مجاني عن</w:t>
      </w:r>
      <w:r>
        <w:rPr>
          <w:b/>
          <w:sz w:val="23"/>
          <w:szCs w:val="23"/>
          <w:u w:val="single"/>
          <w:rtl/>
        </w:rPr>
        <w:t xml:space="preserve"> الملف في حال:</w:t>
      </w:r>
    </w:p>
    <w:p w14:paraId="642F901D" w14:textId="77777777" w:rsidR="002E0DB9" w:rsidRDefault="002E0DB9">
      <w:pPr>
        <w:pBdr>
          <w:top w:val="nil"/>
          <w:left w:val="nil"/>
          <w:bottom w:val="nil"/>
          <w:right w:val="nil"/>
          <w:between w:val="nil"/>
        </w:pBdr>
        <w:spacing w:after="0" w:line="240" w:lineRule="auto"/>
        <w:jc w:val="right"/>
        <w:rPr>
          <w:sz w:val="23"/>
          <w:szCs w:val="23"/>
        </w:rPr>
      </w:pPr>
    </w:p>
    <w:p w14:paraId="0FB8A1D9" w14:textId="77777777" w:rsidR="002E0DB9" w:rsidRDefault="002E0DB9">
      <w:pPr>
        <w:pBdr>
          <w:top w:val="nil"/>
          <w:left w:val="nil"/>
          <w:bottom w:val="nil"/>
          <w:right w:val="nil"/>
          <w:between w:val="nil"/>
        </w:pBdr>
        <w:bidi/>
        <w:spacing w:after="0" w:line="240" w:lineRule="auto"/>
        <w:rPr>
          <w:sz w:val="23"/>
          <w:szCs w:val="23"/>
        </w:rPr>
      </w:pPr>
    </w:p>
    <w:p w14:paraId="3925B83B" w14:textId="77777777" w:rsidR="002E0DB9" w:rsidRDefault="0054561C">
      <w:pPr>
        <w:numPr>
          <w:ilvl w:val="0"/>
          <w:numId w:val="2"/>
        </w:numPr>
        <w:pBdr>
          <w:top w:val="nil"/>
          <w:left w:val="nil"/>
          <w:bottom w:val="nil"/>
          <w:right w:val="nil"/>
          <w:between w:val="nil"/>
        </w:pBdr>
        <w:bidi/>
        <w:spacing w:after="0" w:line="240" w:lineRule="auto"/>
        <w:ind w:left="720"/>
        <w:rPr>
          <w:color w:val="000000"/>
          <w:sz w:val="23"/>
          <w:szCs w:val="23"/>
        </w:rPr>
      </w:pPr>
      <w:r>
        <w:rPr>
          <w:sz w:val="23"/>
          <w:szCs w:val="23"/>
          <w:rtl/>
        </w:rPr>
        <w:t xml:space="preserve">ان قام شخص ما بعمل سلبي ضدك مثل رفض طلب استإجارك لشقه، او اعطاءك وظيفه،  او منحك  قرض بسبب المعلومات الوارده في تقريرك. </w:t>
      </w:r>
    </w:p>
    <w:p w14:paraId="77198453" w14:textId="77777777" w:rsidR="002E0DB9" w:rsidRDefault="0054561C">
      <w:pPr>
        <w:numPr>
          <w:ilvl w:val="0"/>
          <w:numId w:val="2"/>
        </w:numPr>
        <w:pBdr>
          <w:top w:val="nil"/>
          <w:left w:val="nil"/>
          <w:bottom w:val="nil"/>
          <w:right w:val="nil"/>
          <w:between w:val="nil"/>
        </w:pBdr>
        <w:bidi/>
        <w:spacing w:after="0" w:line="240" w:lineRule="auto"/>
        <w:ind w:left="720"/>
        <w:rPr>
          <w:sz w:val="23"/>
          <w:szCs w:val="23"/>
        </w:rPr>
      </w:pPr>
      <w:r>
        <w:rPr>
          <w:sz w:val="23"/>
          <w:szCs w:val="23"/>
          <w:rtl/>
        </w:rPr>
        <w:t>او اذا كنت ضحيه لسرقه لهويتك الشخصيه ووضع تنبيه احتيال في ملفك</w:t>
      </w:r>
    </w:p>
    <w:p w14:paraId="28F65CA4" w14:textId="77777777" w:rsidR="002E0DB9" w:rsidRDefault="0054561C">
      <w:pPr>
        <w:numPr>
          <w:ilvl w:val="0"/>
          <w:numId w:val="2"/>
        </w:numPr>
        <w:pBdr>
          <w:top w:val="nil"/>
          <w:left w:val="nil"/>
          <w:bottom w:val="nil"/>
          <w:right w:val="nil"/>
          <w:between w:val="nil"/>
        </w:pBdr>
        <w:bidi/>
        <w:spacing w:after="0" w:line="240" w:lineRule="auto"/>
        <w:ind w:left="720"/>
        <w:rPr>
          <w:sz w:val="23"/>
          <w:szCs w:val="23"/>
        </w:rPr>
      </w:pPr>
      <w:r>
        <w:rPr>
          <w:sz w:val="23"/>
          <w:szCs w:val="23"/>
          <w:rtl/>
        </w:rPr>
        <w:t xml:space="preserve">او في حال ان ملفك يحتوي على معلومات غير دقيقه بسبب </w:t>
      </w:r>
      <w:r>
        <w:rPr>
          <w:sz w:val="23"/>
          <w:szCs w:val="23"/>
          <w:rtl/>
        </w:rPr>
        <w:t xml:space="preserve">الاحتيال </w:t>
      </w:r>
    </w:p>
    <w:p w14:paraId="0E4CB60E" w14:textId="77777777" w:rsidR="002E0DB9" w:rsidRDefault="0054561C">
      <w:pPr>
        <w:numPr>
          <w:ilvl w:val="0"/>
          <w:numId w:val="2"/>
        </w:numPr>
        <w:pBdr>
          <w:top w:val="nil"/>
          <w:left w:val="nil"/>
          <w:bottom w:val="nil"/>
          <w:right w:val="nil"/>
          <w:between w:val="nil"/>
        </w:pBdr>
        <w:bidi/>
        <w:spacing w:after="0" w:line="240" w:lineRule="auto"/>
        <w:ind w:left="720"/>
        <w:rPr>
          <w:sz w:val="23"/>
          <w:szCs w:val="23"/>
        </w:rPr>
      </w:pPr>
      <w:r>
        <w:rPr>
          <w:sz w:val="23"/>
          <w:szCs w:val="23"/>
          <w:rtl/>
        </w:rPr>
        <w:t>او انك تحصل على مساعده من الحكومه</w:t>
      </w:r>
    </w:p>
    <w:p w14:paraId="2FF0EC96" w14:textId="77777777" w:rsidR="002E0DB9" w:rsidRDefault="0054561C">
      <w:pPr>
        <w:numPr>
          <w:ilvl w:val="0"/>
          <w:numId w:val="2"/>
        </w:numPr>
        <w:pBdr>
          <w:top w:val="nil"/>
          <w:left w:val="nil"/>
          <w:bottom w:val="nil"/>
          <w:right w:val="nil"/>
          <w:between w:val="nil"/>
        </w:pBdr>
        <w:bidi/>
        <w:spacing w:after="0" w:line="240" w:lineRule="auto"/>
        <w:ind w:left="720"/>
        <w:rPr>
          <w:sz w:val="23"/>
          <w:szCs w:val="23"/>
        </w:rPr>
      </w:pPr>
      <w:r>
        <w:rPr>
          <w:sz w:val="23"/>
          <w:szCs w:val="23"/>
          <w:rtl/>
        </w:rPr>
        <w:t xml:space="preserve">او انك عاطل عن العمل وقدمت طلب بدل عمل خلال ٦٠ يوم </w:t>
      </w:r>
    </w:p>
    <w:p w14:paraId="48B1047E" w14:textId="77777777" w:rsidR="002E0DB9" w:rsidRDefault="002E0DB9">
      <w:pPr>
        <w:pBdr>
          <w:top w:val="nil"/>
          <w:left w:val="nil"/>
          <w:bottom w:val="nil"/>
          <w:right w:val="nil"/>
          <w:between w:val="nil"/>
        </w:pBdr>
        <w:spacing w:after="0" w:line="240" w:lineRule="auto"/>
        <w:ind w:left="360"/>
        <w:rPr>
          <w:sz w:val="23"/>
          <w:szCs w:val="23"/>
        </w:rPr>
      </w:pPr>
    </w:p>
    <w:p w14:paraId="4A0632FC" w14:textId="77777777" w:rsidR="002E0DB9" w:rsidRDefault="002E0DB9">
      <w:pPr>
        <w:spacing w:after="0" w:line="240" w:lineRule="auto"/>
        <w:rPr>
          <w:sz w:val="12"/>
          <w:szCs w:val="12"/>
        </w:rPr>
      </w:pPr>
    </w:p>
    <w:p w14:paraId="6ADEC5E3" w14:textId="77777777" w:rsidR="002E0DB9" w:rsidRDefault="0054561C">
      <w:pPr>
        <w:bidi/>
        <w:spacing w:after="0" w:line="240" w:lineRule="auto"/>
        <w:rPr>
          <w:sz w:val="23"/>
          <w:szCs w:val="23"/>
        </w:rPr>
      </w:pPr>
      <w:r>
        <w:rPr>
          <w:b/>
          <w:sz w:val="23"/>
          <w:szCs w:val="23"/>
          <w:u w:val="single"/>
          <w:rtl/>
        </w:rPr>
        <w:t>كيف اعرف اذا احد ما استخدما التقرير ضددي ؟</w:t>
      </w:r>
    </w:p>
    <w:p w14:paraId="7F5A7538" w14:textId="77777777" w:rsidR="002E0DB9" w:rsidRDefault="0054561C">
      <w:pPr>
        <w:bidi/>
        <w:spacing w:after="0" w:line="240" w:lineRule="auto"/>
        <w:rPr>
          <w:sz w:val="23"/>
          <w:szCs w:val="23"/>
        </w:rPr>
      </w:pPr>
      <w:r>
        <w:rPr>
          <w:sz w:val="23"/>
          <w:szCs w:val="23"/>
          <w:rtl/>
        </w:rPr>
        <w:t xml:space="preserve">في حال شخص او شركه استخدموا التقرير ضددي، كرفض اعطاء يقرض، او استجار منزل، او اعطاءي عمل. في هذه الحاله يجب </w:t>
      </w:r>
      <w:r>
        <w:rPr>
          <w:sz w:val="23"/>
          <w:szCs w:val="23"/>
          <w:rtl/>
        </w:rPr>
        <w:t>اعطاءك السبب الذي اعتمدوه للرفض واعطاءك هذه المعلومات</w:t>
      </w:r>
    </w:p>
    <w:p w14:paraId="4C4FEAF1" w14:textId="77777777" w:rsidR="002E0DB9" w:rsidRDefault="002E0DB9">
      <w:pPr>
        <w:bidi/>
        <w:spacing w:after="0" w:line="240" w:lineRule="auto"/>
        <w:rPr>
          <w:sz w:val="23"/>
          <w:szCs w:val="23"/>
        </w:rPr>
      </w:pPr>
    </w:p>
    <w:p w14:paraId="30F4F44C" w14:textId="77777777" w:rsidR="002E0DB9" w:rsidRDefault="002E0DB9">
      <w:pPr>
        <w:bidi/>
        <w:spacing w:after="0" w:line="240" w:lineRule="auto"/>
        <w:rPr>
          <w:sz w:val="23"/>
          <w:szCs w:val="23"/>
        </w:rPr>
      </w:pPr>
    </w:p>
    <w:p w14:paraId="404CCBCB" w14:textId="77777777" w:rsidR="002E0DB9" w:rsidRDefault="0054561C">
      <w:pPr>
        <w:numPr>
          <w:ilvl w:val="0"/>
          <w:numId w:val="3"/>
        </w:numPr>
        <w:bidi/>
        <w:spacing w:after="0" w:line="240" w:lineRule="auto"/>
        <w:rPr>
          <w:sz w:val="23"/>
          <w:szCs w:val="23"/>
        </w:rPr>
      </w:pPr>
      <w:r>
        <w:rPr>
          <w:sz w:val="23"/>
          <w:szCs w:val="23"/>
          <w:rtl/>
        </w:rPr>
        <w:t xml:space="preserve">اسم الوكاله التي اعتمدت المعلومات التي  في التقرير </w:t>
      </w:r>
    </w:p>
    <w:p w14:paraId="5D330FD3" w14:textId="77777777" w:rsidR="002E0DB9" w:rsidRDefault="0054561C">
      <w:pPr>
        <w:numPr>
          <w:ilvl w:val="0"/>
          <w:numId w:val="3"/>
        </w:numPr>
        <w:bidi/>
        <w:spacing w:after="0" w:line="240" w:lineRule="auto"/>
        <w:rPr>
          <w:sz w:val="23"/>
          <w:szCs w:val="23"/>
        </w:rPr>
      </w:pPr>
      <w:r>
        <w:rPr>
          <w:sz w:val="23"/>
          <w:szCs w:val="23"/>
          <w:rtl/>
        </w:rPr>
        <w:t xml:space="preserve">ليست الوكاله التي تاخذ القرار </w:t>
      </w:r>
    </w:p>
    <w:p w14:paraId="0AF2ECC5" w14:textId="77777777" w:rsidR="002E0DB9" w:rsidRDefault="0054561C">
      <w:pPr>
        <w:numPr>
          <w:ilvl w:val="0"/>
          <w:numId w:val="3"/>
        </w:numPr>
        <w:bidi/>
        <w:spacing w:after="0" w:line="240" w:lineRule="auto"/>
        <w:rPr>
          <w:sz w:val="23"/>
          <w:szCs w:val="23"/>
        </w:rPr>
      </w:pPr>
      <w:r>
        <w:rPr>
          <w:sz w:val="23"/>
          <w:szCs w:val="23"/>
          <w:rtl/>
        </w:rPr>
        <w:t>ولك الحق في رفض المعلومات التي في التقرير وطلب نسخه مجانيه عن التقرير من الوكاله خلال ٦٠ يوماً من التبليغ</w:t>
      </w:r>
    </w:p>
    <w:p w14:paraId="2471F040" w14:textId="77777777" w:rsidR="002E0DB9" w:rsidRDefault="0054561C">
      <w:pPr>
        <w:numPr>
          <w:ilvl w:val="0"/>
          <w:numId w:val="3"/>
        </w:numPr>
        <w:bidi/>
        <w:spacing w:after="0" w:line="240" w:lineRule="auto"/>
        <w:rPr>
          <w:sz w:val="23"/>
          <w:szCs w:val="23"/>
        </w:rPr>
      </w:pPr>
      <w:r>
        <w:rPr>
          <w:sz w:val="23"/>
          <w:szCs w:val="23"/>
          <w:rtl/>
        </w:rPr>
        <w:t>ومعلومات عن</w:t>
      </w:r>
      <w:r>
        <w:rPr>
          <w:sz w:val="23"/>
          <w:szCs w:val="23"/>
          <w:rtl/>
        </w:rPr>
        <w:t xml:space="preserve"> نقاط الائتمان من الوكاله</w:t>
      </w:r>
    </w:p>
    <w:p w14:paraId="421A80F2" w14:textId="77777777" w:rsidR="002E0DB9" w:rsidRDefault="0054561C">
      <w:pPr>
        <w:pBdr>
          <w:top w:val="nil"/>
          <w:left w:val="nil"/>
          <w:bottom w:val="nil"/>
          <w:right w:val="nil"/>
          <w:between w:val="nil"/>
        </w:pBdr>
        <w:bidi/>
        <w:spacing w:after="0" w:line="240" w:lineRule="auto"/>
        <w:rPr>
          <w:b/>
          <w:color w:val="000000"/>
          <w:sz w:val="23"/>
          <w:szCs w:val="23"/>
        </w:rPr>
      </w:pPr>
      <w:r>
        <w:rPr>
          <w:b/>
          <w:sz w:val="23"/>
          <w:szCs w:val="23"/>
          <w:rtl/>
        </w:rPr>
        <w:t xml:space="preserve"> ان احداً استخدم او اتطلع على تقرير نقاط الائتمان هل يجب عليهم ان يعلموني بذلك؟</w:t>
      </w:r>
    </w:p>
    <w:p w14:paraId="0DD19883" w14:textId="77777777" w:rsidR="002E0DB9" w:rsidRDefault="002E0DB9">
      <w:pPr>
        <w:pBdr>
          <w:top w:val="nil"/>
          <w:left w:val="nil"/>
          <w:bottom w:val="nil"/>
          <w:right w:val="nil"/>
          <w:between w:val="nil"/>
        </w:pBdr>
        <w:spacing w:after="0" w:line="240" w:lineRule="auto"/>
        <w:ind w:left="720"/>
        <w:rPr>
          <w:sz w:val="12"/>
          <w:szCs w:val="12"/>
        </w:rPr>
      </w:pPr>
    </w:p>
    <w:p w14:paraId="3CD48FD7" w14:textId="77777777" w:rsidR="002E0DB9" w:rsidRDefault="0054561C">
      <w:pPr>
        <w:bidi/>
        <w:spacing w:after="0" w:line="240" w:lineRule="auto"/>
        <w:rPr>
          <w:sz w:val="23"/>
          <w:szCs w:val="23"/>
        </w:rPr>
      </w:pPr>
      <w:r>
        <w:rPr>
          <w:sz w:val="23"/>
          <w:szCs w:val="23"/>
          <w:rtl/>
        </w:rPr>
        <w:t xml:space="preserve">لا، ولكن يجب ان يطلعوك على المعلومات الموجوده فيه، في حال طلبت الملف ممكن اعطاءك نسخه عنه. اذا كان التقرير الذي اعتمدوه غير صحيح اعلمهم بذلك فوراً </w:t>
      </w:r>
      <w:r>
        <w:rPr>
          <w:sz w:val="23"/>
          <w:szCs w:val="23"/>
          <w:rtl/>
        </w:rPr>
        <w:t>لانهم يمكن ان يغيروا  قرارهم.</w:t>
      </w:r>
    </w:p>
    <w:p w14:paraId="419EF210" w14:textId="77777777" w:rsidR="002E0DB9" w:rsidRDefault="0054561C">
      <w:pPr>
        <w:bidi/>
        <w:spacing w:after="0" w:line="240" w:lineRule="auto"/>
        <w:rPr>
          <w:b/>
          <w:sz w:val="23"/>
          <w:szCs w:val="23"/>
          <w:u w:val="single"/>
        </w:rPr>
      </w:pPr>
      <w:r>
        <w:rPr>
          <w:b/>
          <w:sz w:val="23"/>
          <w:szCs w:val="23"/>
          <w:u w:val="single"/>
          <w:rtl/>
        </w:rPr>
        <w:t>المعلومات  السلبيه لا يمكن ان تبقى في ملفك للابد</w:t>
      </w:r>
    </w:p>
    <w:p w14:paraId="09B92A2E" w14:textId="77777777" w:rsidR="002E0DB9" w:rsidRDefault="002E0DB9">
      <w:pPr>
        <w:spacing w:after="0" w:line="240" w:lineRule="auto"/>
        <w:rPr>
          <w:sz w:val="12"/>
          <w:szCs w:val="12"/>
        </w:rPr>
      </w:pPr>
    </w:p>
    <w:p w14:paraId="1F93DC70" w14:textId="77777777" w:rsidR="002E0DB9" w:rsidRDefault="0054561C">
      <w:pPr>
        <w:bidi/>
        <w:spacing w:after="0" w:line="240" w:lineRule="auto"/>
        <w:rPr>
          <w:sz w:val="23"/>
          <w:szCs w:val="23"/>
        </w:rPr>
      </w:pPr>
      <w:r>
        <w:rPr>
          <w:sz w:val="23"/>
          <w:szCs w:val="23"/>
          <w:rtl/>
        </w:rPr>
        <w:t>في معظم الوقت وكالات الائتمان لا تحتفظفي المعلومات السلبيه بعد  ٧ سنوات،  حتى قضايا المحاكم،  ما عدى قضايا الافلاس تبقى لمده عشر سنوات.</w:t>
      </w:r>
      <w:r>
        <w:rPr>
          <w:sz w:val="23"/>
          <w:szCs w:val="23"/>
          <w:vertAlign w:val="superscript"/>
        </w:rPr>
        <w:footnoteReference w:id="4"/>
      </w:r>
    </w:p>
    <w:p w14:paraId="067C713C" w14:textId="77777777" w:rsidR="002E0DB9" w:rsidRDefault="002E0DB9">
      <w:pPr>
        <w:spacing w:after="0" w:line="240" w:lineRule="auto"/>
        <w:rPr>
          <w:sz w:val="12"/>
          <w:szCs w:val="12"/>
          <w:highlight w:val="white"/>
        </w:rPr>
      </w:pPr>
    </w:p>
    <w:p w14:paraId="6F10B547" w14:textId="77777777" w:rsidR="002E0DB9" w:rsidRDefault="0054561C">
      <w:pPr>
        <w:bidi/>
        <w:spacing w:after="0" w:line="240" w:lineRule="auto"/>
        <w:rPr>
          <w:sz w:val="23"/>
          <w:szCs w:val="23"/>
        </w:rPr>
      </w:pPr>
      <w:r>
        <w:rPr>
          <w:sz w:val="24"/>
          <w:szCs w:val="24"/>
          <w:highlight w:val="white"/>
          <w:rtl/>
        </w:rPr>
        <w:t>كيف احصل على مساعده اكثر ؟ اذهب الى ا</w:t>
      </w:r>
      <w:r>
        <w:rPr>
          <w:sz w:val="24"/>
          <w:szCs w:val="24"/>
          <w:highlight w:val="white"/>
          <w:rtl/>
        </w:rPr>
        <w:t>لويب</w:t>
      </w:r>
      <w:hyperlink r:id="rId11">
        <w:r>
          <w:rPr>
            <w:color w:val="0000FF"/>
            <w:sz w:val="23"/>
            <w:szCs w:val="23"/>
            <w:u w:val="single"/>
          </w:rPr>
          <w:t>http://www.fvaplaw.org</w:t>
        </w:r>
      </w:hyperlink>
      <w:r>
        <w:rPr>
          <w:sz w:val="23"/>
          <w:szCs w:val="23"/>
          <w:rtl/>
        </w:rPr>
        <w:t xml:space="preserve">  او</w:t>
      </w:r>
      <w:hyperlink r:id="rId12">
        <w:r>
          <w:rPr>
            <w:color w:val="0563C1"/>
            <w:sz w:val="23"/>
            <w:szCs w:val="23"/>
            <w:u w:val="single"/>
          </w:rPr>
          <w:t>info@fvaplaw.org</w:t>
        </w:r>
      </w:hyperlink>
      <w:r>
        <w:rPr>
          <w:sz w:val="23"/>
          <w:szCs w:val="23"/>
          <w:rtl/>
        </w:rPr>
        <w:t xml:space="preserve">     اتصل  بي. (510) 858-7358</w:t>
      </w:r>
    </w:p>
    <w:sectPr w:rsidR="002E0DB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81963" w14:textId="77777777" w:rsidR="0054561C" w:rsidRDefault="0054561C">
      <w:pPr>
        <w:spacing w:after="0" w:line="240" w:lineRule="auto"/>
      </w:pPr>
      <w:r>
        <w:separator/>
      </w:r>
    </w:p>
  </w:endnote>
  <w:endnote w:type="continuationSeparator" w:id="0">
    <w:p w14:paraId="188C08E9" w14:textId="77777777" w:rsidR="0054561C" w:rsidRDefault="0054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1655" w14:textId="77777777" w:rsidR="002E0DB9" w:rsidRDefault="002E0DB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D48" w14:textId="77777777" w:rsidR="002E0DB9" w:rsidRDefault="0054561C">
    <w:pPr>
      <w:pBdr>
        <w:top w:val="single" w:sz="4" w:space="1" w:color="D9D9D9"/>
        <w:left w:val="nil"/>
        <w:bottom w:val="nil"/>
        <w:right w:val="nil"/>
        <w:between w:val="nil"/>
      </w:pBdr>
      <w:tabs>
        <w:tab w:val="center" w:pos="4680"/>
        <w:tab w:val="right" w:pos="9360"/>
      </w:tabs>
      <w:spacing w:after="0" w:line="240" w:lineRule="auto"/>
      <w:jc w:val="right"/>
      <w:rPr>
        <w:color w:val="7F7F7F"/>
      </w:rPr>
    </w:pPr>
    <w:r>
      <w:rPr>
        <w:color w:val="000000"/>
      </w:rPr>
      <w:fldChar w:fldCharType="begin"/>
    </w:r>
    <w:r>
      <w:rPr>
        <w:color w:val="000000"/>
      </w:rPr>
      <w:instrText>PAGE</w:instrText>
    </w:r>
    <w:r w:rsidR="0060189B">
      <w:rPr>
        <w:color w:val="000000"/>
      </w:rPr>
      <w:fldChar w:fldCharType="separate"/>
    </w:r>
    <w:r w:rsidR="0060189B">
      <w:rPr>
        <w:noProof/>
        <w:color w:val="000000"/>
      </w:rPr>
      <w:t>1</w:t>
    </w:r>
    <w:r>
      <w:rPr>
        <w:color w:val="000000"/>
      </w:rPr>
      <w:fldChar w:fldCharType="end"/>
    </w:r>
    <w:r>
      <w:rPr>
        <w:color w:val="000000"/>
      </w:rPr>
      <w:t xml:space="preserve"> | </w:t>
    </w:r>
    <w:r>
      <w:rPr>
        <w:color w:val="7F7F7F"/>
      </w:rPr>
      <w:t>Page</w:t>
    </w:r>
  </w:p>
  <w:p w14:paraId="67DA7396" w14:textId="77777777" w:rsidR="002E0DB9" w:rsidRDefault="0054561C">
    <w:pPr>
      <w:pBdr>
        <w:top w:val="single" w:sz="4" w:space="1" w:color="D9D9D9"/>
        <w:left w:val="nil"/>
        <w:bottom w:val="nil"/>
        <w:right w:val="nil"/>
        <w:between w:val="nil"/>
      </w:pBdr>
      <w:tabs>
        <w:tab w:val="center" w:pos="4680"/>
        <w:tab w:val="right" w:pos="9360"/>
      </w:tabs>
      <w:spacing w:after="0" w:line="240" w:lineRule="auto"/>
      <w:rPr>
        <w:sz w:val="16"/>
        <w:szCs w:val="16"/>
      </w:rPr>
    </w:pPr>
    <w:r>
      <w:rPr>
        <w:sz w:val="16"/>
        <w:szCs w:val="16"/>
      </w:rPr>
      <w:t xml:space="preserve">This Information sheet is not providing legal advice and should not replace the advice of an attorney.  This resource uses California and Federal law only. </w:t>
    </w:r>
  </w:p>
  <w:p w14:paraId="429138EE" w14:textId="77777777" w:rsidR="002E0DB9" w:rsidRDefault="0054561C">
    <w:pPr>
      <w:spacing w:after="0" w:line="240" w:lineRule="auto"/>
      <w:rPr>
        <w:sz w:val="16"/>
        <w:szCs w:val="16"/>
      </w:rPr>
    </w:pPr>
    <w:r>
      <w:rPr>
        <w:sz w:val="16"/>
        <w:szCs w:val="16"/>
      </w:rPr>
      <w:t xml:space="preserve">Last updated on 1/9/18.  Copyright © Family Violence Appellate Project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20EC" w14:textId="77777777" w:rsidR="002E0DB9" w:rsidRDefault="002E0D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3EA27" w14:textId="77777777" w:rsidR="0054561C" w:rsidRDefault="0054561C">
      <w:pPr>
        <w:spacing w:after="0" w:line="240" w:lineRule="auto"/>
      </w:pPr>
      <w:r>
        <w:separator/>
      </w:r>
    </w:p>
  </w:footnote>
  <w:footnote w:type="continuationSeparator" w:id="0">
    <w:p w14:paraId="59C21684" w14:textId="77777777" w:rsidR="0054561C" w:rsidRDefault="0054561C">
      <w:pPr>
        <w:spacing w:after="0" w:line="240" w:lineRule="auto"/>
      </w:pPr>
      <w:r>
        <w:continuationSeparator/>
      </w:r>
    </w:p>
  </w:footnote>
  <w:footnote w:id="1">
    <w:p w14:paraId="4C6F8266" w14:textId="77777777" w:rsidR="002E0DB9" w:rsidRDefault="0054561C">
      <w:pPr>
        <w:spacing w:after="0" w:line="240" w:lineRule="auto"/>
        <w:rPr>
          <w:sz w:val="20"/>
          <w:szCs w:val="20"/>
        </w:rPr>
      </w:pPr>
      <w:r>
        <w:rPr>
          <w:vertAlign w:val="superscript"/>
        </w:rPr>
        <w:footnoteRef/>
      </w:r>
      <w:r>
        <w:rPr>
          <w:sz w:val="20"/>
          <w:szCs w:val="20"/>
        </w:rPr>
        <w:t xml:space="preserve"> This informatio</w:t>
      </w:r>
      <w:r>
        <w:rPr>
          <w:sz w:val="20"/>
          <w:szCs w:val="20"/>
        </w:rPr>
        <w:t>n applies to all consumers.</w:t>
      </w:r>
    </w:p>
  </w:footnote>
  <w:footnote w:id="2">
    <w:p w14:paraId="6CEA606A" w14:textId="77777777" w:rsidR="002E0DB9" w:rsidRDefault="005456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 xml:space="preserve">Id. </w:t>
      </w:r>
      <w:r>
        <w:rPr>
          <w:color w:val="000000"/>
          <w:sz w:val="20"/>
          <w:szCs w:val="20"/>
        </w:rPr>
        <w:t>at § 1681i.</w:t>
      </w:r>
    </w:p>
  </w:footnote>
  <w:footnote w:id="3">
    <w:p w14:paraId="7681A8C8" w14:textId="77777777" w:rsidR="002E0DB9" w:rsidRDefault="005456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15 U.S.C. § 1681c-2; Cal. Civil Code §§ 1785.11.2, 1785.16(k); 1785.16.1, 1785.16.3; Cal. Penal Code § 530.6.</w:t>
      </w:r>
    </w:p>
  </w:footnote>
  <w:footnote w:id="4">
    <w:p w14:paraId="6734FE9C" w14:textId="77777777" w:rsidR="002E0DB9" w:rsidRDefault="005456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Id</w:t>
      </w:r>
      <w:r>
        <w:rPr>
          <w:color w:val="000000"/>
          <w:sz w:val="20"/>
          <w:szCs w:val="20"/>
        </w:rPr>
        <w:t>. at § 1681c; Cal. Civ. Code § 1785.13.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0DCF" w14:textId="77777777" w:rsidR="002E0DB9" w:rsidRDefault="002E0D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8625" w14:textId="77777777" w:rsidR="002E0DB9" w:rsidRDefault="0054561C">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3342C748" wp14:editId="23E3F644">
              <wp:simplePos x="0" y="0"/>
              <wp:positionH relativeFrom="column">
                <wp:posOffset>-520699</wp:posOffset>
              </wp:positionH>
              <wp:positionV relativeFrom="paragraph">
                <wp:posOffset>-584199</wp:posOffset>
              </wp:positionV>
              <wp:extent cx="7882890" cy="60007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1409318" y="3484725"/>
                        <a:ext cx="7873365" cy="590550"/>
                      </a:xfrm>
                      <a:prstGeom prst="rect">
                        <a:avLst/>
                      </a:prstGeom>
                      <a:gradFill>
                        <a:gsLst>
                          <a:gs pos="0">
                            <a:srgbClr val="0091C9"/>
                          </a:gs>
                          <a:gs pos="100000">
                            <a:srgbClr val="1530A7"/>
                          </a:gs>
                        </a:gsLst>
                        <a:lin ang="5400000" scaled="0"/>
                      </a:gradFill>
                      <a:ln>
                        <a:noFill/>
                      </a:ln>
                    </wps:spPr>
                    <wps:txbx>
                      <w:txbxContent>
                        <w:p w14:paraId="03FB1CC3" w14:textId="77777777" w:rsidR="002E0DB9" w:rsidRDefault="002E0DB9">
                          <w:pPr>
                            <w:spacing w:after="0" w:line="240" w:lineRule="auto"/>
                            <w:textDirection w:val="btLr"/>
                          </w:pPr>
                        </w:p>
                        <w:p w14:paraId="538B23B4" w14:textId="77777777" w:rsidR="002E0DB9" w:rsidRDefault="002E0DB9">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-584199</wp:posOffset>
              </wp:positionV>
              <wp:extent cx="7882890" cy="6000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82890" cy="600075"/>
                      </a:xfrm>
                      <a:prstGeom prst="rect"/>
                      <a:ln/>
                    </pic:spPr>
                  </pic:pic>
                </a:graphicData>
              </a:graphic>
            </wp:anchor>
          </w:drawing>
        </mc:Fallback>
      </mc:AlternateContent>
    </w:r>
  </w:p>
  <w:p w14:paraId="16F8112F" w14:textId="77777777" w:rsidR="002E0DB9" w:rsidRDefault="0054561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B6B51C3" wp14:editId="5F2C957B">
          <wp:extent cx="2352675" cy="640080"/>
          <wp:effectExtent l="0" t="0" r="0" b="0"/>
          <wp:docPr id="2" name="image2.jpg" descr="FVAP_hor_logo.jpg"/>
          <wp:cNvGraphicFramePr/>
          <a:graphic xmlns:a="http://schemas.openxmlformats.org/drawingml/2006/main">
            <a:graphicData uri="http://schemas.openxmlformats.org/drawingml/2006/picture">
              <pic:pic xmlns:pic="http://schemas.openxmlformats.org/drawingml/2006/picture">
                <pic:nvPicPr>
                  <pic:cNvPr id="0" name="image2.jpg" descr="FVAP_hor_logo.jpg"/>
                  <pic:cNvPicPr preferRelativeResize="0"/>
                </pic:nvPicPr>
                <pic:blipFill>
                  <a:blip r:embed="rId2"/>
                  <a:srcRect/>
                  <a:stretch>
                    <a:fillRect/>
                  </a:stretch>
                </pic:blipFill>
                <pic:spPr>
                  <a:xfrm>
                    <a:off x="0" y="0"/>
                    <a:ext cx="2352675" cy="640080"/>
                  </a:xfrm>
                  <a:prstGeom prst="rect">
                    <a:avLst/>
                  </a:prstGeom>
                  <a:ln/>
                </pic:spPr>
              </pic:pic>
            </a:graphicData>
          </a:graphic>
        </wp:inline>
      </w:drawing>
    </w:r>
  </w:p>
  <w:p w14:paraId="45B80673" w14:textId="77777777" w:rsidR="002E0DB9" w:rsidRDefault="002E0DB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266C" w14:textId="77777777" w:rsidR="002E0DB9" w:rsidRDefault="002E0D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902D9"/>
    <w:multiLevelType w:val="multilevel"/>
    <w:tmpl w:val="CCA20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F0615F"/>
    <w:multiLevelType w:val="multilevel"/>
    <w:tmpl w:val="80C0D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B14CD6"/>
    <w:multiLevelType w:val="multilevel"/>
    <w:tmpl w:val="FC9A3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B9"/>
    <w:rsid w:val="002E0DB9"/>
    <w:rsid w:val="0054561C"/>
    <w:rsid w:val="0060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9FEB"/>
  <w15:docId w15:val="{1731924C-BBF1-4F49-B5F8-8606FFF4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awhelpc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saj.org/ta" TargetMode="External"/><Relationship Id="rId12" Type="http://schemas.openxmlformats.org/officeDocument/2006/relationships/hyperlink" Target="mailto:info@fvaplaw.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vaplaw.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nnualcreditrepo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s.consumerfinance.gov/f/201604_cfpb_list-of-consumer-reporting-companies.pdf%2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Trejo</cp:lastModifiedBy>
  <cp:revision>2</cp:revision>
  <dcterms:created xsi:type="dcterms:W3CDTF">2020-06-13T03:05:00Z</dcterms:created>
  <dcterms:modified xsi:type="dcterms:W3CDTF">2020-06-13T03:05:00Z</dcterms:modified>
</cp:coreProperties>
</file>